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CC1A8">
      <w:pPr>
        <w:pStyle w:val="3"/>
        <w:jc w:val="both"/>
        <w:rPr>
          <w:rFonts w:eastAsia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2750185</wp:posOffset>
            </wp:positionH>
            <wp:positionV relativeFrom="paragraph">
              <wp:posOffset>103505</wp:posOffset>
            </wp:positionV>
            <wp:extent cx="579120" cy="6762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024AF48">
      <w:pPr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14:paraId="745FC209">
      <w:pPr>
        <w:rPr>
          <w:sz w:val="28"/>
          <w:szCs w:val="28"/>
        </w:rPr>
      </w:pPr>
    </w:p>
    <w:p w14:paraId="3563F0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Style w:val="6"/>
        <w:tblW w:w="96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5"/>
        <w:gridCol w:w="4406"/>
      </w:tblGrid>
      <w:tr w14:paraId="718083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5255" w:type="dxa"/>
          </w:tcPr>
          <w:p w14:paraId="3754BE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</w:t>
            </w:r>
          </w:p>
          <w:p w14:paraId="55D265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ХАКАСИЯ</w:t>
            </w:r>
          </w:p>
          <w:p w14:paraId="0FD33E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УСТЬ-АБАКАНСКИЙ </w:t>
            </w:r>
          </w:p>
          <w:p w14:paraId="59F54E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</w:t>
            </w:r>
          </w:p>
          <w:p w14:paraId="067E3C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</w:p>
          <w:p w14:paraId="5C8D8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  <w:p w14:paraId="1B64A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ЧАРКОВСКОГО  СЕЛЬСОВЕТА</w:t>
            </w:r>
          </w:p>
        </w:tc>
        <w:tc>
          <w:tcPr>
            <w:tcW w:w="4406" w:type="dxa"/>
          </w:tcPr>
          <w:tbl>
            <w:tblPr>
              <w:tblStyle w:val="6"/>
              <w:tblW w:w="3895" w:type="dxa"/>
              <w:tblInd w:w="477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895"/>
            </w:tblGrid>
            <w:tr w14:paraId="0B656016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57" w:hRule="atLeast"/>
              </w:trPr>
              <w:tc>
                <w:tcPr>
                  <w:tcW w:w="3895" w:type="dxa"/>
                </w:tcPr>
                <w:p w14:paraId="19F7016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РОССИЯ ФЕДЕРАЦИЯЗЫ</w:t>
                  </w:r>
                </w:p>
                <w:p w14:paraId="64C2344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ХАКАС РЕСПУБЛИКАЗЫ</w:t>
                  </w:r>
                </w:p>
                <w:p w14:paraId="6539EC03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АFБАН ПИЛТIРI </w:t>
                  </w:r>
                </w:p>
                <w:p w14:paraId="466A3FD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МУНИЦИПАЛЬНАЙ АЙМАFЫ</w:t>
                  </w:r>
                </w:p>
                <w:p w14:paraId="293C51E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ЧАРКОВ ААЛНЫН ЧОБI</w:t>
                  </w:r>
                </w:p>
                <w:p w14:paraId="690F991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АДМИНИСТРАЦИЯЗЫ</w:t>
                  </w:r>
                </w:p>
                <w:p w14:paraId="322AD2F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DDC3A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970FFFF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Arial" w:hAnsi="Arial" w:eastAsia="Times New Roman" w:cs="Times New Roman"/>
          <w:b/>
          <w:bCs/>
          <w:color w:val="000080"/>
          <w:sz w:val="24"/>
          <w:szCs w:val="24"/>
          <w:lang w:eastAsia="ru-RU"/>
        </w:rPr>
      </w:pPr>
    </w:p>
    <w:p w14:paraId="5F774A2E">
      <w:pPr>
        <w:pStyle w:val="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eastAsia="Times New Roman" w:cs="Times New Roman"/>
          <w:b/>
          <w:bCs/>
          <w:color w:val="000080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14:paraId="6CE42C1B">
      <w:pPr>
        <w:spacing w:after="0"/>
        <w:rPr>
          <w:rFonts w:hint="default" w:ascii="Times New Roman" w:hAnsi="Times New Roman"/>
          <w:sz w:val="24"/>
          <w:szCs w:val="24"/>
          <w:lang w:val="ru-RU"/>
        </w:rPr>
      </w:pPr>
    </w:p>
    <w:p w14:paraId="69C877F0">
      <w:pPr>
        <w:spacing w:after="0"/>
        <w:jc w:val="both"/>
        <w:rPr>
          <w:rFonts w:hint="default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29.12.2025                                                        </w:t>
      </w:r>
      <w:bookmarkStart w:id="0" w:name="_GoBack"/>
      <w:bookmarkEnd w:id="0"/>
      <w:r>
        <w:rPr>
          <w:rFonts w:hint="default"/>
          <w:sz w:val="24"/>
          <w:szCs w:val="24"/>
          <w:lang w:val="ru-RU"/>
        </w:rPr>
        <w:t xml:space="preserve">    </w:t>
      </w:r>
      <w:r>
        <w:rPr>
          <w:rFonts w:ascii="Times New Roman" w:hAnsi="Times New Roman"/>
          <w:sz w:val="24"/>
          <w:szCs w:val="24"/>
        </w:rPr>
        <w:t>аал Чарков</w:t>
      </w:r>
      <w:r>
        <w:rPr>
          <w:rFonts w:hint="default"/>
          <w:sz w:val="24"/>
          <w:szCs w:val="24"/>
          <w:lang w:val="ru-RU"/>
        </w:rPr>
        <w:t xml:space="preserve">                                                      № 92-п</w:t>
      </w:r>
    </w:p>
    <w:p w14:paraId="0676BF26">
      <w:pPr>
        <w:pStyle w:val="12"/>
        <w:jc w:val="center"/>
      </w:pPr>
    </w:p>
    <w:p w14:paraId="0A82D5B4">
      <w:pPr>
        <w:pStyle w:val="12"/>
        <w:rPr>
          <w:b/>
        </w:rPr>
      </w:pPr>
      <w:r>
        <w:rPr>
          <w:b/>
        </w:rPr>
        <w:t>О внесении изменений в постановление</w:t>
      </w:r>
    </w:p>
    <w:p w14:paraId="1C71379A">
      <w:pPr>
        <w:pStyle w:val="12"/>
        <w:rPr>
          <w:b/>
        </w:rPr>
      </w:pPr>
      <w:r>
        <w:rPr>
          <w:b/>
        </w:rPr>
        <w:t xml:space="preserve">администрации Чарковского сельсовета </w:t>
      </w:r>
    </w:p>
    <w:p w14:paraId="7DA22256">
      <w:pPr>
        <w:pStyle w:val="12"/>
        <w:rPr>
          <w:b/>
        </w:rPr>
      </w:pPr>
      <w:r>
        <w:rPr>
          <w:b/>
        </w:rPr>
        <w:t xml:space="preserve">от 16.12.2021 г. №77-п «Об утверждении </w:t>
      </w:r>
    </w:p>
    <w:p w14:paraId="6598B4C4">
      <w:pPr>
        <w:pStyle w:val="12"/>
        <w:rPr>
          <w:b/>
        </w:rPr>
      </w:pPr>
      <w:r>
        <w:rPr>
          <w:b/>
        </w:rPr>
        <w:t>муниципальной программы «Управление</w:t>
      </w:r>
    </w:p>
    <w:p w14:paraId="355E6EFC">
      <w:pPr>
        <w:pStyle w:val="12"/>
        <w:rPr>
          <w:b/>
        </w:rPr>
      </w:pPr>
      <w:r>
        <w:rPr>
          <w:b/>
        </w:rPr>
        <w:t xml:space="preserve">муниципального имущества Чарковского </w:t>
      </w:r>
    </w:p>
    <w:p w14:paraId="59C56CE1">
      <w:pPr>
        <w:pStyle w:val="12"/>
        <w:rPr>
          <w:rFonts w:ascii="Times New Roman" w:hAnsi="Times New Roman"/>
          <w:b/>
          <w:sz w:val="24"/>
          <w:szCs w:val="24"/>
        </w:rPr>
      </w:pPr>
      <w:r>
        <w:rPr>
          <w:b/>
        </w:rPr>
        <w:t>сельсовета»</w:t>
      </w:r>
    </w:p>
    <w:p w14:paraId="0A97B699">
      <w:pPr>
        <w:tabs>
          <w:tab w:val="left" w:pos="4830"/>
        </w:tabs>
        <w:jc w:val="both"/>
        <w:rPr>
          <w:rFonts w:hint="default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      В соответствии с Федеральным законом от 06.10.2003 г. № 131-ФЗ «Об общих принципах организации местного самоуправления в Российской Федерации», (с последующими изменениями), Федеральным законом от 24.07.2002 г. № 101-ФЗ «Об обороте земель сельскохозяйственного назначения», администрация </w:t>
      </w:r>
      <w:r>
        <w:rPr>
          <w:sz w:val="24"/>
          <w:szCs w:val="24"/>
          <w:lang w:val="ru-RU"/>
        </w:rPr>
        <w:t>сельского</w:t>
      </w:r>
      <w:r>
        <w:rPr>
          <w:rFonts w:hint="default"/>
          <w:sz w:val="24"/>
          <w:szCs w:val="24"/>
          <w:lang w:val="ru-RU"/>
        </w:rPr>
        <w:t xml:space="preserve"> поселения </w:t>
      </w:r>
      <w:r>
        <w:rPr>
          <w:rFonts w:ascii="Times New Roman" w:hAnsi="Times New Roman"/>
          <w:sz w:val="24"/>
          <w:szCs w:val="24"/>
        </w:rPr>
        <w:t>Чарковского сельсовета</w:t>
      </w:r>
      <w:r>
        <w:rPr>
          <w:rFonts w:hint="default"/>
          <w:sz w:val="24"/>
          <w:szCs w:val="24"/>
          <w:lang w:val="ru-RU"/>
        </w:rPr>
        <w:t xml:space="preserve"> Усть-Абаканского муниципального района Республики Хакасия</w:t>
      </w:r>
    </w:p>
    <w:p w14:paraId="7E5D12C4">
      <w:pPr>
        <w:tabs>
          <w:tab w:val="left" w:pos="4830"/>
        </w:tabs>
        <w:jc w:val="both"/>
        <w:rPr>
          <w:rFonts w:hint="default"/>
          <w:sz w:val="24"/>
          <w:szCs w:val="24"/>
          <w:lang w:val="ru-RU"/>
        </w:rPr>
      </w:pPr>
    </w:p>
    <w:p w14:paraId="3990F128">
      <w:pPr>
        <w:tabs>
          <w:tab w:val="left" w:pos="483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ПОСТАНОВЛЯЕТ:</w:t>
      </w:r>
    </w:p>
    <w:p w14:paraId="2E46B6B5">
      <w:pPr>
        <w:tabs>
          <w:tab w:val="left" w:pos="483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>1.  Внести изменения в муниципальную программу «Управление муниципального имущества Чарковского сельсовета» следующие изменения:</w:t>
      </w:r>
    </w:p>
    <w:p w14:paraId="781BE1EB">
      <w:pPr>
        <w:tabs>
          <w:tab w:val="left" w:pos="483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объем финансирования изложить в новой редакции;</w:t>
      </w:r>
    </w:p>
    <w:p w14:paraId="09BF8C69">
      <w:pPr>
        <w:tabs>
          <w:tab w:val="left" w:pos="483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перечень программных мероприятий изложить в новой редакции.</w:t>
      </w:r>
    </w:p>
    <w:p w14:paraId="633AF2BE">
      <w:pPr>
        <w:pStyle w:val="12"/>
        <w:ind w:firstLine="709"/>
        <w:jc w:val="both"/>
      </w:pPr>
      <w:r>
        <w:t xml:space="preserve">2. Признать утратившим силу постановление Администрации Чарковского сельсовета от </w:t>
      </w:r>
      <w:r>
        <w:rPr>
          <w:rFonts w:hint="default"/>
          <w:lang w:val="ru-RU"/>
        </w:rPr>
        <w:t>18</w:t>
      </w:r>
      <w:r>
        <w:t>.</w:t>
      </w:r>
      <w:r>
        <w:rPr>
          <w:rFonts w:hint="default"/>
          <w:lang w:val="ru-RU"/>
        </w:rPr>
        <w:t>12</w:t>
      </w:r>
      <w:r>
        <w:t>.202</w:t>
      </w:r>
      <w:r>
        <w:rPr>
          <w:rFonts w:hint="default"/>
          <w:lang w:val="ru-RU"/>
        </w:rPr>
        <w:t>4</w:t>
      </w:r>
      <w:r>
        <w:t xml:space="preserve">г. № </w:t>
      </w:r>
      <w:r>
        <w:rPr>
          <w:rFonts w:hint="default"/>
          <w:lang w:val="ru-RU"/>
        </w:rPr>
        <w:t>86-п</w:t>
      </w:r>
      <w:r>
        <w:t xml:space="preserve"> «О внесении изменений в постановление администрации Чарковского сельсовета от 16.12.2021 г. №77-п «Об утверждении муниципальной программы Управление муниципального имущества Чарковского сельсовета» </w:t>
      </w:r>
    </w:p>
    <w:p w14:paraId="5CCDF669">
      <w:pPr>
        <w:tabs>
          <w:tab w:val="left" w:pos="483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постановление вступает в силу после официального опубликования (обнародования).</w:t>
      </w:r>
    </w:p>
    <w:p w14:paraId="7602AACE">
      <w:pPr>
        <w:tabs>
          <w:tab w:val="left" w:pos="483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14:paraId="510E1D69">
      <w:pPr>
        <w:tabs>
          <w:tab w:val="left" w:pos="4830"/>
        </w:tabs>
        <w:spacing w:after="0"/>
        <w:rPr>
          <w:rFonts w:ascii="Times New Roman" w:hAnsi="Times New Roman"/>
          <w:sz w:val="24"/>
          <w:szCs w:val="24"/>
        </w:rPr>
      </w:pPr>
    </w:p>
    <w:p w14:paraId="26B3942C">
      <w:pPr>
        <w:tabs>
          <w:tab w:val="left" w:pos="483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14:paraId="104DDD63">
      <w:pPr>
        <w:tabs>
          <w:tab w:val="left" w:pos="4830"/>
          <w:tab w:val="right" w:pos="923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Чарковского  сельсовета </w:t>
      </w:r>
    </w:p>
    <w:p w14:paraId="47D1E3B4">
      <w:pPr>
        <w:tabs>
          <w:tab w:val="left" w:pos="4830"/>
          <w:tab w:val="right" w:pos="9237"/>
        </w:tabs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Усть</w:t>
      </w:r>
      <w:r>
        <w:rPr>
          <w:rFonts w:hint="default"/>
          <w:sz w:val="24"/>
          <w:szCs w:val="24"/>
          <w:lang w:val="ru-RU"/>
        </w:rPr>
        <w:t>-Абаканского района</w:t>
      </w:r>
    </w:p>
    <w:p w14:paraId="43C680FC">
      <w:pPr>
        <w:tabs>
          <w:tab w:val="left" w:pos="4830"/>
          <w:tab w:val="right" w:pos="923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hint="default"/>
          <w:sz w:val="24"/>
          <w:szCs w:val="24"/>
          <w:lang w:val="ru-RU"/>
        </w:rPr>
        <w:t xml:space="preserve">Республики Хакасия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А.А. Алексеенко</w:t>
      </w:r>
      <w:r>
        <w:rPr>
          <w:rFonts w:ascii="Times New Roman" w:hAnsi="Times New Roman"/>
          <w:sz w:val="24"/>
          <w:szCs w:val="24"/>
        </w:rPr>
        <w:tab/>
      </w:r>
    </w:p>
    <w:p w14:paraId="0FABC4D4">
      <w:pPr>
        <w:tabs>
          <w:tab w:val="left" w:pos="4830"/>
          <w:tab w:val="right" w:pos="9237"/>
        </w:tabs>
        <w:jc w:val="both"/>
        <w:rPr>
          <w:rFonts w:ascii="Times New Roman" w:hAnsi="Times New Roman"/>
          <w:sz w:val="24"/>
          <w:szCs w:val="24"/>
        </w:rPr>
      </w:pPr>
    </w:p>
    <w:p w14:paraId="5DA4BAD1">
      <w:pPr>
        <w:tabs>
          <w:tab w:val="left" w:pos="4830"/>
          <w:tab w:val="right" w:pos="9237"/>
        </w:tabs>
        <w:jc w:val="both"/>
        <w:rPr>
          <w:rFonts w:ascii="Times New Roman" w:hAnsi="Times New Roman"/>
          <w:sz w:val="24"/>
          <w:szCs w:val="24"/>
        </w:rPr>
      </w:pPr>
    </w:p>
    <w:p w14:paraId="2A272FFE">
      <w:pPr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14515CDE">
      <w:pPr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Мероприятия Программы</w:t>
      </w:r>
    </w:p>
    <w:tbl>
      <w:tblPr>
        <w:tblStyle w:val="6"/>
        <w:tblpPr w:leftFromText="180" w:rightFromText="180" w:vertAnchor="text" w:horzAnchor="page" w:tblpX="1114" w:tblpY="240"/>
        <w:tblOverlap w:val="never"/>
        <w:tblW w:w="0" w:type="auto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26"/>
        <w:gridCol w:w="3465"/>
        <w:gridCol w:w="1440"/>
        <w:gridCol w:w="1665"/>
        <w:gridCol w:w="1781"/>
      </w:tblGrid>
      <w:tr w14:paraId="4BEC7904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19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1C6E5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14:paraId="57C911DD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3AB3C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62C13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6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1DF08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42614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Объем</w:t>
            </w:r>
          </w:p>
          <w:p w14:paraId="7643D0F8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финан-</w:t>
            </w:r>
          </w:p>
          <w:p w14:paraId="739D9AB5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сирования</w:t>
            </w:r>
          </w:p>
          <w:p w14:paraId="2B062C81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</w:p>
          <w:p w14:paraId="01559D54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14:paraId="5B682853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 w:hRule="atLeast"/>
        </w:trPr>
        <w:tc>
          <w:tcPr>
            <w:tcW w:w="192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DC9FE">
            <w:pPr>
              <w:spacing w:before="375" w:after="450" w:line="240" w:lineRule="auto"/>
              <w:ind w:left="30" w:right="30"/>
              <w:textAlignment w:val="baseline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Всего тыс. руб. из федерального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и республиканского бюджета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6FD2875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формированию и постановке  на кадастровый учет земельных участков сельскохозяйственного назначения , образованных в счет невостребованных земельных долей</w:t>
            </w:r>
          </w:p>
        </w:tc>
        <w:tc>
          <w:tcPr>
            <w:tcW w:w="144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04C6D3">
            <w:pPr>
              <w:spacing w:after="0" w:line="240" w:lineRule="auto"/>
              <w:jc w:val="center"/>
              <w:rPr>
                <w:rFonts w:hint="default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6</w:t>
            </w:r>
          </w:p>
          <w:p w14:paraId="5F811D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A18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Чарковского сельсовета</w:t>
            </w:r>
          </w:p>
        </w:tc>
        <w:tc>
          <w:tcPr>
            <w:tcW w:w="17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064CD2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653,9</w:t>
            </w:r>
          </w:p>
        </w:tc>
      </w:tr>
      <w:tr w14:paraId="6F0DBF2C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0" w:hRule="atLeast"/>
        </w:trPr>
        <w:tc>
          <w:tcPr>
            <w:tcW w:w="192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D61D4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Бюджет Чарковского сельсовета</w:t>
            </w:r>
          </w:p>
          <w:p w14:paraId="55976A42">
            <w:pPr>
              <w:spacing w:before="375" w:after="450" w:line="240" w:lineRule="auto"/>
              <w:ind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(софинансирование)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167C773">
            <w:pPr>
              <w:spacing w:before="375" w:after="450" w:line="240" w:lineRule="auto"/>
              <w:ind w:left="30" w:right="30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формированию и постановке  на кадастровый учет земельных участков сельскохозяйственного назначения , образованных в счет невостребованных земельных долей</w:t>
            </w:r>
          </w:p>
        </w:tc>
        <w:tc>
          <w:tcPr>
            <w:tcW w:w="1440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A3B84">
            <w:pPr>
              <w:spacing w:after="0" w:line="240" w:lineRule="auto"/>
              <w:jc w:val="center"/>
              <w:rPr>
                <w:rFonts w:hint="default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6</w:t>
            </w:r>
          </w:p>
          <w:p w14:paraId="660A14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6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E983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Администрация Чарковского сельсовета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362B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hint="default" w:cs="Times New Roman"/>
                <w:sz w:val="24"/>
                <w:szCs w:val="24"/>
                <w:lang w:val="en-US" w:eastAsia="ru-RU"/>
              </w:rPr>
              <w:t>6,5</w:t>
            </w:r>
          </w:p>
        </w:tc>
      </w:tr>
      <w:tr w14:paraId="67C89B94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1926" w:type="dxa"/>
            <w:tcBorders>
              <w:top w:val="nil"/>
              <w:left w:val="single" w:color="000000" w:sz="8" w:space="0"/>
              <w:bottom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00A7A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1" w:type="dxa"/>
            <w:gridSpan w:val="4"/>
            <w:tcBorders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86D6">
            <w:pPr>
              <w:spacing w:before="30" w:after="30" w:line="240" w:lineRule="auto"/>
              <w:ind w:left="30" w:right="3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  <w:p w14:paraId="550EAF1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tabs>
                <w:tab w:val="left" w:pos="160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1967" w:hanging="363"/>
              <w:textAlignment w:val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</w:tr>
      <w:tr w14:paraId="33846DF6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4" w:hRule="atLeast"/>
        </w:trPr>
        <w:tc>
          <w:tcPr>
            <w:tcW w:w="19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FC3B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BB3CE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Подготовка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 xml:space="preserve"> проектов межевания земельных участков и проведение кадастровых работ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F3769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C308E8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20DA865">
            <w:pPr>
              <w:spacing w:after="0" w:line="240" w:lineRule="auto"/>
              <w:ind w:left="30" w:right="30"/>
              <w:jc w:val="center"/>
              <w:textAlignment w:val="baseline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  <w:p w14:paraId="664AD158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16486">
            <w:pPr>
              <w:spacing w:before="375" w:after="450" w:line="240" w:lineRule="auto"/>
              <w:ind w:left="270" w:leftChars="15" w:right="30" w:hanging="240" w:hangingChars="100"/>
              <w:jc w:val="center"/>
              <w:textAlignment w:val="baseline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дминистрац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ия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Чарковского сельсовета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CA018">
            <w:pPr>
              <w:spacing w:before="375" w:after="450" w:line="240" w:lineRule="auto"/>
              <w:ind w:left="30" w:right="30"/>
              <w:textAlignment w:val="baseline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>110,4</w:t>
            </w:r>
          </w:p>
        </w:tc>
      </w:tr>
      <w:tr w14:paraId="4B1773FA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5" w:hRule="atLeast"/>
        </w:trPr>
        <w:tc>
          <w:tcPr>
            <w:tcW w:w="192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 w14:paraId="0F37AC6E">
            <w:pPr>
              <w:spacing w:before="375" w:after="450" w:line="240" w:lineRule="auto"/>
              <w:ind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4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CEDFB">
            <w:pPr>
              <w:spacing w:before="375" w:after="450" w:line="240" w:lineRule="auto"/>
              <w:ind w:right="30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Обращение в суд с требованием о признании права муниципальной собственности на земельные доли, признанные в установленном порядке невостребованными земельными долями.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E614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6B5BB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Чарковского сельсовета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8ADB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37930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A131F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>Без финансирования</w:t>
            </w:r>
          </w:p>
        </w:tc>
      </w:tr>
      <w:tr w14:paraId="11876A76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3" w:hRule="atLeast"/>
        </w:trPr>
        <w:tc>
          <w:tcPr>
            <w:tcW w:w="19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3E1DB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C4C62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работ по 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осуществлению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 xml:space="preserve"> государственного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учет</w:t>
            </w:r>
            <w:r>
              <w:rPr>
                <w:rFonts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земельных участков сельскохозяйственного назначения, образованных в счет невостребованных земельных долей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E956">
            <w:pPr>
              <w:spacing w:after="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D36D42">
            <w:pPr>
              <w:spacing w:after="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AED457">
            <w:pPr>
              <w:spacing w:after="0" w:line="240" w:lineRule="auto"/>
              <w:ind w:left="30" w:right="30"/>
              <w:jc w:val="center"/>
              <w:textAlignment w:val="baseline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  <w:p w14:paraId="55BFEEB7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4A315">
            <w:pPr>
              <w:spacing w:before="375" w:after="450" w:line="240" w:lineRule="auto"/>
              <w:ind w:left="30" w:right="30"/>
              <w:jc w:val="center"/>
              <w:textAlignment w:val="baseline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Администрация Чарковского сельсовета</w:t>
            </w: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FEB23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F9548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2FB8E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24"/>
                <w:szCs w:val="24"/>
                <w:lang w:val="en-US" w:eastAsia="ru-RU"/>
              </w:rPr>
              <w:t>550,0</w:t>
            </w:r>
          </w:p>
        </w:tc>
      </w:tr>
      <w:tr w14:paraId="49B713A1"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19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D2ECD">
            <w:pPr>
              <w:spacing w:before="30" w:after="30" w:line="240" w:lineRule="auto"/>
              <w:ind w:left="30" w:right="3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8958B">
            <w:pPr>
              <w:spacing w:after="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57A9F0E1">
            <w:pPr>
              <w:spacing w:after="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14:paraId="766B22F2">
            <w:pPr>
              <w:spacing w:after="0" w:line="240" w:lineRule="auto"/>
              <w:ind w:left="30" w:right="30"/>
              <w:textAlignment w:val="baseline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CBBB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3DC9D">
            <w:pPr>
              <w:spacing w:before="30" w:after="30" w:line="240" w:lineRule="auto"/>
              <w:ind w:left="30" w:right="3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2E3F">
            <w:pPr>
              <w:spacing w:before="375" w:after="450" w:line="240" w:lineRule="auto"/>
              <w:ind w:right="30"/>
              <w:textAlignment w:val="baseline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hint="default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660,4</w:t>
            </w:r>
          </w:p>
        </w:tc>
      </w:tr>
    </w:tbl>
    <w:p w14:paraId="6A9EB712">
      <w:pPr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340A70F8"/>
    <w:p w14:paraId="4EBB4057">
      <w:pPr>
        <w:jc w:val="both"/>
        <w:rPr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5" w:h="16838"/>
          <w:pgMar w:top="568" w:right="851" w:bottom="851" w:left="993" w:header="720" w:footer="720" w:gutter="0"/>
          <w:pgNumType w:start="0"/>
          <w:cols w:space="720" w:num="1"/>
          <w:docGrid w:linePitch="299" w:charSpace="0"/>
        </w:sectPr>
      </w:pPr>
    </w:p>
    <w:p w14:paraId="283B968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Перечень   программных мероприятий</w:t>
      </w:r>
    </w:p>
    <w:p w14:paraId="339691B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417"/>
        <w:gridCol w:w="709"/>
        <w:gridCol w:w="567"/>
        <w:gridCol w:w="1134"/>
        <w:gridCol w:w="709"/>
        <w:gridCol w:w="1134"/>
        <w:gridCol w:w="1134"/>
        <w:gridCol w:w="1275"/>
        <w:gridCol w:w="1276"/>
        <w:gridCol w:w="1418"/>
        <w:gridCol w:w="1417"/>
      </w:tblGrid>
      <w:tr w14:paraId="456F7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101" w:type="dxa"/>
            <w:vMerge w:val="restart"/>
            <w:shd w:val="clear" w:color="auto" w:fill="auto"/>
          </w:tcPr>
          <w:p w14:paraId="5909DA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Статус№ п/п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329463C">
            <w:pPr>
              <w:spacing w:before="100" w:beforeAutospacing="1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Наименование муниципальной программы</w:t>
            </w:r>
          </w:p>
          <w:p w14:paraId="2A9184B0">
            <w:pPr>
              <w:spacing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основных мероприятий и мероприятий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39D6EF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4"/>
            <w:shd w:val="clear" w:color="auto" w:fill="auto"/>
          </w:tcPr>
          <w:p w14:paraId="0F29DD6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819" w:type="dxa"/>
            <w:gridSpan w:val="4"/>
            <w:shd w:val="clear" w:color="auto" w:fill="auto"/>
          </w:tcPr>
          <w:p w14:paraId="04263A5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расходы  тыс. руб, годы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BFA1C0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Ожидаемый результат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F0BC81D">
            <w:pPr>
              <w:spacing w:before="100" w:beforeAutospacing="1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Связь с показателями муниципальной </w:t>
            </w:r>
          </w:p>
          <w:p w14:paraId="1BFBDC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программы(номер показателя характеризующего результат реализации основного мероприятия</w:t>
            </w:r>
          </w:p>
        </w:tc>
      </w:tr>
      <w:tr w14:paraId="656FB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101" w:type="dxa"/>
            <w:vMerge w:val="continue"/>
            <w:shd w:val="clear" w:color="auto" w:fill="auto"/>
          </w:tcPr>
          <w:p w14:paraId="7E3F2CA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 w14:paraId="67BE3859">
            <w:pPr>
              <w:spacing w:before="100" w:beforeAutospacing="1"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continue"/>
            <w:shd w:val="clear" w:color="auto" w:fill="auto"/>
          </w:tcPr>
          <w:p w14:paraId="1477888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4E5870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567" w:type="dxa"/>
            <w:shd w:val="clear" w:color="auto" w:fill="auto"/>
          </w:tcPr>
          <w:p w14:paraId="07A4B81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РзПз</w:t>
            </w:r>
          </w:p>
        </w:tc>
        <w:tc>
          <w:tcPr>
            <w:tcW w:w="1134" w:type="dxa"/>
            <w:shd w:val="clear" w:color="auto" w:fill="auto"/>
          </w:tcPr>
          <w:p w14:paraId="5D0682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</w:tcPr>
          <w:p w14:paraId="67DA29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shd w:val="clear" w:color="auto" w:fill="auto"/>
          </w:tcPr>
          <w:p w14:paraId="1B54C820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D185A3F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hint="default" w:cs="Times New Roman"/>
                <w:b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365B694E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6CE5D13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1418" w:type="dxa"/>
            <w:vMerge w:val="continue"/>
            <w:shd w:val="clear" w:color="auto" w:fill="auto"/>
          </w:tcPr>
          <w:p w14:paraId="7EDFCD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continue"/>
            <w:shd w:val="clear" w:color="auto" w:fill="auto"/>
          </w:tcPr>
          <w:p w14:paraId="69C39F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FF0000"/>
                <w:sz w:val="16"/>
                <w:szCs w:val="16"/>
                <w:lang w:eastAsia="ru-RU"/>
              </w:rPr>
            </w:pPr>
          </w:p>
        </w:tc>
      </w:tr>
      <w:tr w14:paraId="50E7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1101" w:type="dxa"/>
            <w:vMerge w:val="restart"/>
            <w:shd w:val="clear" w:color="auto" w:fill="auto"/>
          </w:tcPr>
          <w:p w14:paraId="17B458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Муниципальная </w:t>
            </w:r>
          </w:p>
          <w:p w14:paraId="1BEAD45E">
            <w:pPr>
              <w:spacing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программа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BFB3533">
            <w:pPr>
              <w:spacing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  <w:t>Управление муниципальным имуществом Чарковского сельсовета</w:t>
            </w:r>
          </w:p>
          <w:p w14:paraId="148CE3C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2D9A31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14:paraId="3E8806F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5D7136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1D107C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E67629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B8344EF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338,79</w:t>
            </w:r>
          </w:p>
        </w:tc>
        <w:tc>
          <w:tcPr>
            <w:tcW w:w="1134" w:type="dxa"/>
            <w:shd w:val="clear" w:color="auto" w:fill="auto"/>
          </w:tcPr>
          <w:p w14:paraId="2F2C987B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b/>
                <w:color w:val="000000"/>
                <w:sz w:val="16"/>
                <w:szCs w:val="16"/>
                <w:lang w:val="en-US" w:eastAsia="ru-RU"/>
              </w:rPr>
              <w:t>660,4</w:t>
            </w:r>
          </w:p>
        </w:tc>
        <w:tc>
          <w:tcPr>
            <w:tcW w:w="1275" w:type="dxa"/>
            <w:shd w:val="clear" w:color="auto" w:fill="auto"/>
          </w:tcPr>
          <w:p w14:paraId="2713F885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14:paraId="74F81CB5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14:paraId="532AFE3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1AE8E1D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14:paraId="4E8E4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101" w:type="dxa"/>
            <w:vMerge w:val="continue"/>
            <w:shd w:val="clear" w:color="auto" w:fill="auto"/>
          </w:tcPr>
          <w:p w14:paraId="41A7E1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continue"/>
            <w:shd w:val="clear" w:color="auto" w:fill="auto"/>
          </w:tcPr>
          <w:p w14:paraId="582E9C77">
            <w:pPr>
              <w:spacing w:after="0" w:line="240" w:lineRule="auto"/>
              <w:ind w:left="360"/>
              <w:rPr>
                <w:rFonts w:ascii="Times New Roman" w:hAnsi="Times New Roman"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03EC66F3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Администрация Чарковского сельсовета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709" w:type="dxa"/>
            <w:shd w:val="clear" w:color="auto" w:fill="auto"/>
          </w:tcPr>
          <w:p w14:paraId="09A51B5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341AF9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775D7D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78993A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A00EAC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252902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3D2275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1A845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706B2B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6264D71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14:paraId="72B20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 w14:paraId="5717396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134" w:type="dxa"/>
            <w:shd w:val="clear" w:color="auto" w:fill="auto"/>
          </w:tcPr>
          <w:p w14:paraId="48FF068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cs="Times New Roman"/>
                <w:color w:val="000000"/>
                <w:sz w:val="16"/>
                <w:szCs w:val="16"/>
                <w:lang w:eastAsia="ru-RU"/>
              </w:rPr>
              <w:t>Осуществление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 xml:space="preserve"> государственного кадастрового учета земельных участков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сельскохозяйственного назначения образованных в счет невостребованных земельных долей</w:t>
            </w:r>
          </w:p>
        </w:tc>
        <w:tc>
          <w:tcPr>
            <w:tcW w:w="1417" w:type="dxa"/>
            <w:shd w:val="clear" w:color="auto" w:fill="auto"/>
          </w:tcPr>
          <w:p w14:paraId="2D658D7B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Администрация Чарковского сельсовета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 xml:space="preserve"> Усть-Абаканского района Республики Хакасия</w:t>
            </w:r>
          </w:p>
        </w:tc>
        <w:tc>
          <w:tcPr>
            <w:tcW w:w="709" w:type="dxa"/>
            <w:shd w:val="clear" w:color="auto" w:fill="auto"/>
          </w:tcPr>
          <w:p w14:paraId="62FA742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013</w:t>
            </w:r>
          </w:p>
          <w:p w14:paraId="49B69B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0651D22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E109B6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14:paraId="12C69F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  <w:p w14:paraId="569D612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CA0F0D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D48FF4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01E4615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70700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  <w:t>L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599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  <w:p w14:paraId="7FA54F4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273B86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3A6D9F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1D36C301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  <w:p w14:paraId="039CAE7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14:paraId="472216A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14:paraId="380598A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B722AB1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338,79</w:t>
            </w:r>
          </w:p>
          <w:p w14:paraId="59D902E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14:paraId="7165E6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</w:p>
          <w:p w14:paraId="45F90D4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78C80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AC5476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C412BB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17D6E02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b/>
                <w:color w:val="000000"/>
                <w:sz w:val="16"/>
                <w:szCs w:val="16"/>
                <w:lang w:val="en-US" w:eastAsia="ru-RU"/>
              </w:rPr>
              <w:t>550,0</w:t>
            </w:r>
          </w:p>
          <w:p w14:paraId="6B35AF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21C121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3934600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CCFC694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  <w:t>0,0</w:t>
            </w:r>
          </w:p>
          <w:p w14:paraId="1527C52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704C260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6388C3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567082E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  <w:t>0,0</w:t>
            </w:r>
          </w:p>
          <w:p w14:paraId="051742C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83F98D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1908ED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14:paraId="5DDDB3C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EFDA6E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6F74A0A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  <w:t>Формированию и постановке на кадастровый учет земельных участков сельскохозяйственного назначения образованных в счет невостребованных земельных долей</w:t>
            </w:r>
          </w:p>
        </w:tc>
        <w:tc>
          <w:tcPr>
            <w:tcW w:w="1417" w:type="dxa"/>
            <w:shd w:val="clear" w:color="auto" w:fill="auto"/>
          </w:tcPr>
          <w:p w14:paraId="43353A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14:paraId="6EAC9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shd w:val="clear" w:color="auto" w:fill="auto"/>
          </w:tcPr>
          <w:p w14:paraId="3A8FB487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cs="Times New Roman"/>
                <w:color w:val="000000"/>
                <w:sz w:val="16"/>
                <w:szCs w:val="16"/>
                <w:lang w:eastAsia="ru-RU"/>
              </w:rPr>
              <w:t>Основное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 xml:space="preserve"> мероприятие 2</w:t>
            </w:r>
          </w:p>
        </w:tc>
        <w:tc>
          <w:tcPr>
            <w:tcW w:w="1134" w:type="dxa"/>
            <w:shd w:val="clear" w:color="auto" w:fill="auto"/>
          </w:tcPr>
          <w:p w14:paraId="5D4C3B61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cs="Times New Roman"/>
                <w:color w:val="000000"/>
                <w:sz w:val="16"/>
                <w:szCs w:val="16"/>
                <w:lang w:eastAsia="ru-RU"/>
              </w:rPr>
              <w:t>Подготовка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 xml:space="preserve"> проектов межевания земельных участков и проведение кадастровых работ</w:t>
            </w:r>
          </w:p>
        </w:tc>
        <w:tc>
          <w:tcPr>
            <w:tcW w:w="1417" w:type="dxa"/>
            <w:shd w:val="clear" w:color="auto" w:fill="auto"/>
          </w:tcPr>
          <w:p w14:paraId="4B25BC76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cs="Times New Roman"/>
                <w:color w:val="000000"/>
                <w:sz w:val="16"/>
                <w:szCs w:val="16"/>
                <w:lang w:eastAsia="ru-RU"/>
              </w:rPr>
              <w:t>Администрация</w:t>
            </w: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 xml:space="preserve"> Чарковского сельсовета Усть-Абаканского района Республики Хакасия</w:t>
            </w:r>
          </w:p>
        </w:tc>
        <w:tc>
          <w:tcPr>
            <w:tcW w:w="709" w:type="dxa"/>
            <w:shd w:val="clear" w:color="auto" w:fill="auto"/>
          </w:tcPr>
          <w:p w14:paraId="7C52F4A0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013</w:t>
            </w:r>
          </w:p>
        </w:tc>
        <w:tc>
          <w:tcPr>
            <w:tcW w:w="567" w:type="dxa"/>
            <w:shd w:val="clear" w:color="auto" w:fill="auto"/>
          </w:tcPr>
          <w:p w14:paraId="554DAFA5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</w:tcPr>
          <w:p w14:paraId="268A6CE6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70700L5992</w:t>
            </w:r>
          </w:p>
        </w:tc>
        <w:tc>
          <w:tcPr>
            <w:tcW w:w="709" w:type="dxa"/>
            <w:shd w:val="clear" w:color="auto" w:fill="auto"/>
          </w:tcPr>
          <w:p w14:paraId="7D37C393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14:paraId="59A243E2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B865C9E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b/>
                <w:color w:val="000000"/>
                <w:sz w:val="16"/>
                <w:szCs w:val="16"/>
                <w:lang w:val="en-US" w:eastAsia="ru-RU"/>
              </w:rPr>
              <w:t>110,4</w:t>
            </w:r>
          </w:p>
        </w:tc>
        <w:tc>
          <w:tcPr>
            <w:tcW w:w="1275" w:type="dxa"/>
            <w:shd w:val="clear" w:color="auto" w:fill="auto"/>
          </w:tcPr>
          <w:p w14:paraId="1A076183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B8DB0F">
            <w:pPr>
              <w:spacing w:before="100" w:beforeAutospacing="1" w:after="100" w:afterAutospacing="1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hint="default" w:cs="Times New Roman"/>
                <w:color w:val="000000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vMerge w:val="continue"/>
            <w:shd w:val="clear" w:color="auto" w:fill="auto"/>
          </w:tcPr>
          <w:p w14:paraId="1E9978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14:paraId="7A571A3E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6B9FDCC0"/>
    <w:p w14:paraId="26B6A592">
      <w:pPr>
        <w:ind w:firstLine="0"/>
        <w:rPr>
          <w:lang w:val="en-US"/>
        </w:rPr>
      </w:pPr>
    </w:p>
    <w:p w14:paraId="04C5030A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sectPr>
      <w:pgSz w:w="15840" w:h="12240" w:orient="landscape"/>
      <w:pgMar w:top="850" w:right="873" w:bottom="1701" w:left="567" w:header="720" w:footer="720" w:gutter="0"/>
      <w:cols w:space="720" w:num="1"/>
      <w:docGrid w:linePitch="27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Andale Sans UI">
    <w:altName w:val="Times New Roman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D05BE">
    <w:pPr>
      <w:pStyle w:val="14"/>
      <w:jc w:val="center"/>
    </w:pPr>
  </w:p>
  <w:p w14:paraId="4BE86003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DD8AF9">
    <w:pPr>
      <w:pStyle w:val="1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DB714C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A6F83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t xml:space="preserve"> </w:t>
    </w:r>
  </w:p>
  <w:p w14:paraId="78481E46">
    <w:pPr>
      <w:pStyle w:val="11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5DE9D">
    <w:pPr>
      <w:pStyle w:val="11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4E699231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FB1794"/>
    <w:multiLevelType w:val="multilevel"/>
    <w:tmpl w:val="48FB1794"/>
    <w:lvl w:ilvl="0" w:tentative="0">
      <w:start w:val="1"/>
      <w:numFmt w:val="decimal"/>
      <w:lvlText w:val="%1."/>
      <w:lvlJc w:val="left"/>
      <w:pPr>
        <w:ind w:left="1965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2685" w:hanging="360"/>
      </w:pPr>
    </w:lvl>
    <w:lvl w:ilvl="2" w:tentative="0">
      <w:start w:val="1"/>
      <w:numFmt w:val="lowerRoman"/>
      <w:lvlText w:val="%3."/>
      <w:lvlJc w:val="right"/>
      <w:pPr>
        <w:ind w:left="3405" w:hanging="180"/>
      </w:pPr>
    </w:lvl>
    <w:lvl w:ilvl="3" w:tentative="0">
      <w:start w:val="1"/>
      <w:numFmt w:val="decimal"/>
      <w:lvlText w:val="%4."/>
      <w:lvlJc w:val="left"/>
      <w:pPr>
        <w:ind w:left="4125" w:hanging="360"/>
      </w:pPr>
    </w:lvl>
    <w:lvl w:ilvl="4" w:tentative="0">
      <w:start w:val="1"/>
      <w:numFmt w:val="lowerLetter"/>
      <w:lvlText w:val="%5."/>
      <w:lvlJc w:val="left"/>
      <w:pPr>
        <w:ind w:left="4845" w:hanging="360"/>
      </w:pPr>
    </w:lvl>
    <w:lvl w:ilvl="5" w:tentative="0">
      <w:start w:val="1"/>
      <w:numFmt w:val="lowerRoman"/>
      <w:lvlText w:val="%6."/>
      <w:lvlJc w:val="right"/>
      <w:pPr>
        <w:ind w:left="5565" w:hanging="180"/>
      </w:pPr>
    </w:lvl>
    <w:lvl w:ilvl="6" w:tentative="0">
      <w:start w:val="1"/>
      <w:numFmt w:val="decimal"/>
      <w:lvlText w:val="%7."/>
      <w:lvlJc w:val="left"/>
      <w:pPr>
        <w:ind w:left="6285" w:hanging="360"/>
      </w:pPr>
    </w:lvl>
    <w:lvl w:ilvl="7" w:tentative="0">
      <w:start w:val="1"/>
      <w:numFmt w:val="lowerLetter"/>
      <w:lvlText w:val="%8."/>
      <w:lvlJc w:val="left"/>
      <w:pPr>
        <w:ind w:left="7005" w:hanging="360"/>
      </w:pPr>
    </w:lvl>
    <w:lvl w:ilvl="8" w:tentative="0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332"/>
    <w:rsid w:val="0007673C"/>
    <w:rsid w:val="000916C3"/>
    <w:rsid w:val="000A32AE"/>
    <w:rsid w:val="000B1A09"/>
    <w:rsid w:val="000B5FF4"/>
    <w:rsid w:val="000B7975"/>
    <w:rsid w:val="000C2DC7"/>
    <w:rsid w:val="000D7DE8"/>
    <w:rsid w:val="000E6EAF"/>
    <w:rsid w:val="000F5739"/>
    <w:rsid w:val="00125A10"/>
    <w:rsid w:val="00186A97"/>
    <w:rsid w:val="001A0A10"/>
    <w:rsid w:val="001E2B57"/>
    <w:rsid w:val="001F032E"/>
    <w:rsid w:val="001F48AB"/>
    <w:rsid w:val="00227E56"/>
    <w:rsid w:val="00276468"/>
    <w:rsid w:val="002A03AF"/>
    <w:rsid w:val="002E5886"/>
    <w:rsid w:val="003659EF"/>
    <w:rsid w:val="003D23E6"/>
    <w:rsid w:val="003D2D9A"/>
    <w:rsid w:val="00411090"/>
    <w:rsid w:val="00414311"/>
    <w:rsid w:val="00437D2F"/>
    <w:rsid w:val="0044212E"/>
    <w:rsid w:val="004514F3"/>
    <w:rsid w:val="004765E6"/>
    <w:rsid w:val="00483C62"/>
    <w:rsid w:val="00485140"/>
    <w:rsid w:val="004C1F09"/>
    <w:rsid w:val="00582F19"/>
    <w:rsid w:val="005B3982"/>
    <w:rsid w:val="005F671B"/>
    <w:rsid w:val="00684D12"/>
    <w:rsid w:val="006B6F7E"/>
    <w:rsid w:val="006D0828"/>
    <w:rsid w:val="006D4E13"/>
    <w:rsid w:val="00702FDF"/>
    <w:rsid w:val="0070768B"/>
    <w:rsid w:val="00793FCA"/>
    <w:rsid w:val="007F1F3F"/>
    <w:rsid w:val="00813754"/>
    <w:rsid w:val="00852074"/>
    <w:rsid w:val="00855511"/>
    <w:rsid w:val="008749CA"/>
    <w:rsid w:val="008817BB"/>
    <w:rsid w:val="008F7A93"/>
    <w:rsid w:val="00954802"/>
    <w:rsid w:val="00973E7B"/>
    <w:rsid w:val="0097691A"/>
    <w:rsid w:val="009A1C46"/>
    <w:rsid w:val="009B2BCF"/>
    <w:rsid w:val="00A13332"/>
    <w:rsid w:val="00A469D7"/>
    <w:rsid w:val="00A706C3"/>
    <w:rsid w:val="00AC324D"/>
    <w:rsid w:val="00AD6EA2"/>
    <w:rsid w:val="00B00C81"/>
    <w:rsid w:val="00B01693"/>
    <w:rsid w:val="00B016FF"/>
    <w:rsid w:val="00B55E62"/>
    <w:rsid w:val="00B6658E"/>
    <w:rsid w:val="00B817A8"/>
    <w:rsid w:val="00B85119"/>
    <w:rsid w:val="00BC0036"/>
    <w:rsid w:val="00BD1E42"/>
    <w:rsid w:val="00C07EC8"/>
    <w:rsid w:val="00C3567B"/>
    <w:rsid w:val="00C65774"/>
    <w:rsid w:val="00C74224"/>
    <w:rsid w:val="00C8003A"/>
    <w:rsid w:val="00CA6B39"/>
    <w:rsid w:val="00CC3246"/>
    <w:rsid w:val="00CD188D"/>
    <w:rsid w:val="00CD367D"/>
    <w:rsid w:val="00D52DA9"/>
    <w:rsid w:val="00D81FE9"/>
    <w:rsid w:val="00D95E3F"/>
    <w:rsid w:val="00D97A18"/>
    <w:rsid w:val="00DC1E36"/>
    <w:rsid w:val="00DF16D9"/>
    <w:rsid w:val="00E1555F"/>
    <w:rsid w:val="00E17DCD"/>
    <w:rsid w:val="00EC3EAB"/>
    <w:rsid w:val="00ED72E7"/>
    <w:rsid w:val="00F91C0A"/>
    <w:rsid w:val="00F922A7"/>
    <w:rsid w:val="00FC04B7"/>
    <w:rsid w:val="00FC4D4A"/>
    <w:rsid w:val="00FC721E"/>
    <w:rsid w:val="00FF47A0"/>
    <w:rsid w:val="06C10897"/>
    <w:rsid w:val="08835FC8"/>
    <w:rsid w:val="10787E08"/>
    <w:rsid w:val="133E26AB"/>
    <w:rsid w:val="23A90731"/>
    <w:rsid w:val="279626ED"/>
    <w:rsid w:val="2A5E5AF7"/>
    <w:rsid w:val="420D4471"/>
    <w:rsid w:val="4CE061D4"/>
    <w:rsid w:val="546A3C5D"/>
    <w:rsid w:val="561A4573"/>
    <w:rsid w:val="5B361DA7"/>
    <w:rsid w:val="5CD40917"/>
    <w:rsid w:val="6DD4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link w:val="44"/>
    <w:semiHidden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E75B6" w:themeColor="accent1" w:themeShade="BF"/>
      <w:sz w:val="26"/>
      <w:szCs w:val="26"/>
    </w:rPr>
  </w:style>
  <w:style w:type="paragraph" w:styleId="4">
    <w:name w:val="heading 8"/>
    <w:basedOn w:val="1"/>
    <w:next w:val="1"/>
    <w:link w:val="40"/>
    <w:qFormat/>
    <w:uiPriority w:val="0"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99"/>
    <w:rPr>
      <w:color w:val="0000FF"/>
      <w:u w:val="single"/>
    </w:rPr>
  </w:style>
  <w:style w:type="character" w:styleId="8">
    <w:name w:val="page number"/>
    <w:basedOn w:val="5"/>
    <w:qFormat/>
    <w:uiPriority w:val="0"/>
  </w:style>
  <w:style w:type="paragraph" w:styleId="9">
    <w:name w:val="Balloon Text"/>
    <w:basedOn w:val="1"/>
    <w:link w:val="19"/>
    <w:unhideWhenUsed/>
    <w:qFormat/>
    <w:uiPriority w:val="0"/>
    <w:rPr>
      <w:rFonts w:ascii="Segoe UI" w:hAnsi="Segoe UI" w:cs="Segoe UI"/>
      <w:sz w:val="18"/>
      <w:szCs w:val="18"/>
    </w:rPr>
  </w:style>
  <w:style w:type="paragraph" w:styleId="10">
    <w:name w:val="Plain Text"/>
    <w:basedOn w:val="1"/>
    <w:link w:val="30"/>
    <w:unhideWhenUsed/>
    <w:qFormat/>
    <w:uiPriority w:val="0"/>
    <w:rPr>
      <w:rFonts w:ascii="Consolas" w:hAnsi="Consolas" w:eastAsia="Calibri"/>
      <w:sz w:val="21"/>
      <w:szCs w:val="21"/>
      <w:lang w:eastAsia="en-US"/>
    </w:rPr>
  </w:style>
  <w:style w:type="paragraph" w:styleId="11">
    <w:name w:val="header"/>
    <w:basedOn w:val="1"/>
    <w:link w:val="23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2">
    <w:name w:val="Body Text"/>
    <w:basedOn w:val="1"/>
    <w:link w:val="21"/>
    <w:qFormat/>
    <w:uiPriority w:val="0"/>
    <w:pPr>
      <w:jc w:val="both"/>
    </w:pPr>
    <w:rPr>
      <w:sz w:val="26"/>
      <w:szCs w:val="24"/>
    </w:rPr>
  </w:style>
  <w:style w:type="paragraph" w:styleId="13">
    <w:name w:val="Body Text Indent"/>
    <w:basedOn w:val="1"/>
    <w:link w:val="27"/>
    <w:qFormat/>
    <w:uiPriority w:val="0"/>
    <w:pPr>
      <w:spacing w:after="120"/>
      <w:ind w:left="283"/>
    </w:pPr>
    <w:rPr>
      <w:sz w:val="24"/>
      <w:szCs w:val="24"/>
    </w:rPr>
  </w:style>
  <w:style w:type="paragraph" w:styleId="14">
    <w:name w:val="footer"/>
    <w:basedOn w:val="1"/>
    <w:link w:val="24"/>
    <w:unhideWhenUsed/>
    <w:qFormat/>
    <w:uiPriority w:val="0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15">
    <w:name w:val="List"/>
    <w:basedOn w:val="12"/>
    <w:qFormat/>
    <w:uiPriority w:val="0"/>
    <w:pPr>
      <w:ind w:left="1440" w:hanging="360"/>
      <w:jc w:val="both"/>
    </w:pPr>
    <w:rPr>
      <w:rFonts w:ascii="Arial" w:hAnsi="Arial"/>
      <w:spacing w:val="-5"/>
      <w:sz w:val="22"/>
      <w:szCs w:val="22"/>
      <w:lang w:eastAsia="en-US"/>
    </w:r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</w:pPr>
    <w:rPr>
      <w:sz w:val="24"/>
      <w:szCs w:val="24"/>
    </w:rPr>
  </w:style>
  <w:style w:type="table" w:styleId="17">
    <w:name w:val="Table Grid"/>
    <w:basedOn w:val="6"/>
    <w:qFormat/>
    <w:uiPriority w:val="5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Текст выноски Знак"/>
    <w:basedOn w:val="5"/>
    <w:link w:val="9"/>
    <w:qFormat/>
    <w:uiPriority w:val="0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20">
    <w:name w:val="Заголовок 1 Знак"/>
    <w:basedOn w:val="5"/>
    <w:link w:val="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Знак"/>
    <w:basedOn w:val="5"/>
    <w:link w:val="12"/>
    <w:qFormat/>
    <w:uiPriority w:val="0"/>
    <w:rPr>
      <w:rFonts w:ascii="Times New Roman" w:hAnsi="Times New Roman" w:eastAsia="Times New Roman" w:cs="Times New Roman"/>
      <w:sz w:val="26"/>
      <w:szCs w:val="24"/>
      <w:lang w:eastAsia="ru-RU"/>
    </w:rPr>
  </w:style>
  <w:style w:type="paragraph" w:customStyle="1" w:styleId="22">
    <w:name w:val="ConsPlusNormal"/>
    <w:qFormat/>
    <w:uiPriority w:val="0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23">
    <w:name w:val="Верхний колонтитул Знак"/>
    <w:basedOn w:val="5"/>
    <w:link w:val="11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4">
    <w:name w:val="Нижний колонтитул Знак"/>
    <w:basedOn w:val="5"/>
    <w:link w:val="14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ConsPlusCel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paragraph" w:customStyle="1" w:styleId="26">
    <w:name w:val="ConsPlusNonformat"/>
    <w:qFormat/>
    <w:uiPriority w:val="0"/>
    <w:pPr>
      <w:autoSpaceDE w:val="0"/>
      <w:autoSpaceDN w:val="0"/>
      <w:adjustRightInd w:val="0"/>
    </w:pPr>
    <w:rPr>
      <w:rFonts w:ascii="Courier New" w:hAnsi="Courier New" w:eastAsia="Calibri" w:cs="Courier New"/>
      <w:lang w:val="ru-RU" w:eastAsia="en-US" w:bidi="ar-SA"/>
    </w:rPr>
  </w:style>
  <w:style w:type="character" w:customStyle="1" w:styleId="27">
    <w:name w:val="Основной текст с отступом Знак"/>
    <w:basedOn w:val="5"/>
    <w:link w:val="13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8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29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30">
    <w:name w:val="Текст Знак"/>
    <w:basedOn w:val="5"/>
    <w:link w:val="10"/>
    <w:qFormat/>
    <w:uiPriority w:val="0"/>
    <w:rPr>
      <w:rFonts w:ascii="Consolas" w:hAnsi="Consolas" w:eastAsia="Calibri" w:cs="Times New Roman"/>
      <w:sz w:val="21"/>
      <w:szCs w:val="21"/>
    </w:rPr>
  </w:style>
  <w:style w:type="paragraph" w:customStyle="1" w:styleId="31">
    <w:name w:val="Style27"/>
    <w:basedOn w:val="1"/>
    <w:qFormat/>
    <w:uiPriority w:val="99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32">
    <w:name w:val="Font Style47"/>
    <w:qFormat/>
    <w:uiPriority w:val="99"/>
    <w:rPr>
      <w:rFonts w:ascii="Times New Roman" w:hAnsi="Times New Roman" w:cs="Times New Roman"/>
      <w:sz w:val="20"/>
      <w:szCs w:val="20"/>
    </w:rPr>
  </w:style>
  <w:style w:type="paragraph" w:customStyle="1" w:styleId="33">
    <w:name w:val="Style3"/>
    <w:basedOn w:val="1"/>
    <w:qFormat/>
    <w:uiPriority w:val="99"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34">
    <w:name w:val="Font Style11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35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36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eastAsia="Times New Roman" w:cs="Arial"/>
      <w:b/>
      <w:bCs/>
      <w:lang w:val="ru-RU" w:eastAsia="ru-RU" w:bidi="ar-SA"/>
    </w:rPr>
  </w:style>
  <w:style w:type="paragraph" w:customStyle="1" w:styleId="37">
    <w:name w:val="Con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character" w:customStyle="1" w:styleId="38">
    <w:name w:val="Основной текст (2)_"/>
    <w:basedOn w:val="5"/>
    <w:link w:val="39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 (2)"/>
    <w:basedOn w:val="1"/>
    <w:link w:val="38"/>
    <w:qFormat/>
    <w:uiPriority w:val="0"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40">
    <w:name w:val="Заголовок 8 Знак"/>
    <w:basedOn w:val="5"/>
    <w:link w:val="4"/>
    <w:qFormat/>
    <w:uiPriority w:val="0"/>
    <w:rPr>
      <w:rFonts w:ascii="Times New Roman" w:hAnsi="Times New Roman" w:eastAsia="Times New Roman" w:cs="Times New Roman"/>
      <w:b/>
      <w:bCs/>
      <w:sz w:val="24"/>
      <w:szCs w:val="20"/>
      <w:lang w:eastAsia="ru-RU"/>
    </w:rPr>
  </w:style>
  <w:style w:type="paragraph" w:customStyle="1" w:styleId="41">
    <w:name w:val="FR1"/>
    <w:qFormat/>
    <w:uiPriority w:val="0"/>
    <w:pPr>
      <w:widowControl w:val="0"/>
      <w:autoSpaceDE w:val="0"/>
      <w:autoSpaceDN w:val="0"/>
      <w:spacing w:before="260" w:line="260" w:lineRule="auto"/>
      <w:jc w:val="both"/>
    </w:pPr>
    <w:rPr>
      <w:rFonts w:ascii="Times New Roman" w:hAnsi="Times New Roman" w:eastAsia="Times New Roman" w:cs="Times New Roman"/>
      <w:sz w:val="28"/>
      <w:lang w:val="ru-RU" w:eastAsia="ru-RU" w:bidi="ar-SA"/>
    </w:rPr>
  </w:style>
  <w:style w:type="paragraph" w:customStyle="1" w:styleId="42">
    <w:name w:val="Обычный1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customStyle="1" w:styleId="43">
    <w:name w:val="Обычный с отступом"/>
    <w:basedOn w:val="1"/>
    <w:qFormat/>
    <w:uiPriority w:val="0"/>
    <w:pPr>
      <w:spacing w:line="360" w:lineRule="auto"/>
      <w:ind w:firstLine="709"/>
      <w:jc w:val="both"/>
    </w:pPr>
    <w:rPr>
      <w:sz w:val="24"/>
    </w:rPr>
  </w:style>
  <w:style w:type="character" w:customStyle="1" w:styleId="44">
    <w:name w:val="Заголовок 2 Знак"/>
    <w:basedOn w:val="5"/>
    <w:link w:val="3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26"/>
      <w:szCs w:val="26"/>
      <w:lang w:eastAsia="ru-RU"/>
    </w:rPr>
  </w:style>
  <w:style w:type="paragraph" w:customStyle="1" w:styleId="45">
    <w:name w:val="Iau?iue"/>
    <w:qFormat/>
    <w:uiPriority w:val="0"/>
    <w:rPr>
      <w:rFonts w:ascii="Times New Roman" w:hAnsi="Times New Roman" w:eastAsia="Times New Roman" w:cs="Times New Roman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B80B-AAD3-4DBA-AAA9-1147E96B26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4</Pages>
  <Words>683</Words>
  <Characters>3895</Characters>
  <Lines>32</Lines>
  <Paragraphs>9</Paragraphs>
  <TotalTime>97</TotalTime>
  <ScaleCrop>false</ScaleCrop>
  <LinksUpToDate>false</LinksUpToDate>
  <CharactersWithSpaces>4569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2021-05-31T08:02:00Z</dcterms:created>
  <dc:creator>Пользователь</dc:creator>
  <cp:lastModifiedBy>User</cp:lastModifiedBy>
  <cp:lastPrinted>2025-12-29T08:07:52Z</cp:lastPrinted>
  <dcterms:modified xsi:type="dcterms:W3CDTF">2025-12-29T08:09:21Z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99F5961BDA7B4F9F8120380D78628191_13</vt:lpwstr>
  </property>
</Properties>
</file>